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A" w:rsidRPr="00AA2C73" w:rsidRDefault="0049799A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12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49799A" w:rsidRPr="000A51C8" w:rsidRDefault="0049799A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рассмотрени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я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на право заключения договора на </w:t>
      </w:r>
      <w:r w:rsidRPr="000A51C8">
        <w:rPr>
          <w:rFonts w:ascii="Times New Roman" w:hAnsi="Times New Roman" w:cs="Times New Roman"/>
          <w:kern w:val="36"/>
          <w:sz w:val="24"/>
          <w:szCs w:val="24"/>
        </w:rPr>
        <w:t>выполнение общестроительных работ по ремонту помещений №№ 1, 2а, 5 по адресу: г. Москва, ул. Верейская, вл. 41, корпус 21</w:t>
      </w:r>
    </w:p>
    <w:p w:rsidR="0049799A" w:rsidRDefault="0049799A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799A" w:rsidRDefault="0049799A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49799A" w:rsidRDefault="0049799A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99A" w:rsidRPr="000B700D" w:rsidRDefault="0049799A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выполнение общестроительных работ по ремонту помещений №№ 1, 2а, 5 по адресу: г. Москва, ул. Верейская, вл. 41, корпус 21</w:t>
      </w:r>
      <w:r>
        <w:rPr>
          <w:rFonts w:ascii="Times New Roman" w:hAnsi="Times New Roman"/>
          <w:kern w:val="36"/>
          <w:sz w:val="24"/>
          <w:szCs w:val="24"/>
        </w:rPr>
        <w:tab/>
      </w:r>
    </w:p>
    <w:p w:rsidR="0049799A" w:rsidRPr="00AA2C73" w:rsidRDefault="0049799A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49799A" w:rsidRDefault="0049799A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 w:rsidRPr="004D5FF6">
        <w:rPr>
          <w:rFonts w:ascii="Times New Roman" w:hAnsi="Times New Roman"/>
          <w:kern w:val="36"/>
          <w:sz w:val="24"/>
          <w:szCs w:val="24"/>
        </w:rPr>
        <w:t xml:space="preserve">Выполнение </w:t>
      </w:r>
      <w:r w:rsidRPr="00523B4F">
        <w:rPr>
          <w:rFonts w:ascii="Times New Roman" w:hAnsi="Times New Roman"/>
          <w:kern w:val="36"/>
          <w:sz w:val="24"/>
          <w:szCs w:val="24"/>
        </w:rPr>
        <w:t>общестроительных работ по ремонту помещений №№ 1, 2а, 5 по адресу: г. Москва, ул. Верейская, вл. 41, корпус 21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49799A" w:rsidRDefault="0049799A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1 204 501 (один миллион двести четыре тысячи пятьсот один) рубль 41 копейка, в т.ч. НДС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9799A" w:rsidRDefault="0049799A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23B4F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договору, включая вознаграждение подрядчика.</w:t>
      </w:r>
    </w:p>
    <w:p w:rsidR="0049799A" w:rsidRPr="000C1ED2" w:rsidRDefault="0049799A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29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49799A" w:rsidRPr="00DA6508" w:rsidRDefault="0049799A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на выполнение общестроительных работ по ремонту помещений №№ 1, 2а, 5 по адресу: г. Москва, ул. Верейская, вл. 41, корпус </w:t>
      </w:r>
      <w:r w:rsidRPr="00DA65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состоявшейся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</w:p>
    <w:tbl>
      <w:tblPr>
        <w:tblW w:w="10452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640"/>
        <w:gridCol w:w="2848"/>
        <w:gridCol w:w="4003"/>
      </w:tblGrid>
      <w:tr w:rsidR="0049799A" w:rsidRPr="00AA2C73" w:rsidTr="00DA6508">
        <w:trPr>
          <w:jc w:val="center"/>
        </w:trPr>
        <w:tc>
          <w:tcPr>
            <w:tcW w:w="961" w:type="dxa"/>
            <w:vAlign w:val="center"/>
          </w:tcPr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848" w:type="dxa"/>
            <w:vAlign w:val="center"/>
          </w:tcPr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4003" w:type="dxa"/>
            <w:vAlign w:val="center"/>
          </w:tcPr>
          <w:p w:rsidR="0049799A" w:rsidRPr="00AA2C73" w:rsidRDefault="0049799A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49799A" w:rsidRPr="00AA2C73" w:rsidTr="00597298">
        <w:trPr>
          <w:jc w:val="center"/>
        </w:trPr>
        <w:tc>
          <w:tcPr>
            <w:tcW w:w="961" w:type="dxa"/>
            <w:vAlign w:val="center"/>
          </w:tcPr>
          <w:p w:rsidR="0049799A" w:rsidRPr="00AA2C73" w:rsidRDefault="0049799A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49799A" w:rsidRPr="002A56A7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«Компания Стройгранд»</w:t>
            </w:r>
          </w:p>
        </w:tc>
        <w:tc>
          <w:tcPr>
            <w:tcW w:w="2848" w:type="dxa"/>
            <w:vAlign w:val="center"/>
          </w:tcPr>
          <w:p w:rsidR="0049799A" w:rsidRPr="00AA2C73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Ленинградский пр-т, д.80, корп. 5А, комн. 12</w:t>
            </w:r>
          </w:p>
        </w:tc>
        <w:tc>
          <w:tcPr>
            <w:tcW w:w="4003" w:type="dxa"/>
            <w:vAlign w:val="center"/>
          </w:tcPr>
          <w:p w:rsidR="0049799A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1 184 935, 09  (один миллион сто восемьдесят четыре тысяи девятьсот тридцать пять рублей, 09 коп.)</w:t>
            </w:r>
          </w:p>
          <w:p w:rsidR="0049799A" w:rsidRPr="00D328EB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99A" w:rsidRPr="00AA2C73" w:rsidTr="00597298">
        <w:trPr>
          <w:jc w:val="center"/>
        </w:trPr>
        <w:tc>
          <w:tcPr>
            <w:tcW w:w="961" w:type="dxa"/>
            <w:vAlign w:val="center"/>
          </w:tcPr>
          <w:p w:rsidR="0049799A" w:rsidRPr="00AA2C73" w:rsidRDefault="0049799A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Align w:val="center"/>
          </w:tcPr>
          <w:p w:rsidR="0049799A" w:rsidRPr="002A56A7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«Белый парус»</w:t>
            </w:r>
          </w:p>
        </w:tc>
        <w:tc>
          <w:tcPr>
            <w:tcW w:w="2848" w:type="dxa"/>
            <w:vAlign w:val="center"/>
          </w:tcPr>
          <w:p w:rsidR="0049799A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603076, РФ, </w:t>
            </w:r>
          </w:p>
          <w:p w:rsidR="0049799A" w:rsidRPr="00AA2C73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Н. Новгород, проспект Ленина, д. 48 А, оф. 32</w:t>
            </w:r>
          </w:p>
        </w:tc>
        <w:tc>
          <w:tcPr>
            <w:tcW w:w="4003" w:type="dxa"/>
            <w:vAlign w:val="center"/>
          </w:tcPr>
          <w:p w:rsidR="0049799A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1 200 948,54 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миллион двести тысяч девятьсот сорок восемь рублей, 54 коп.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49799A" w:rsidRPr="003E2855" w:rsidRDefault="0049799A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9799A" w:rsidRDefault="0049799A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799A" w:rsidRDefault="0049799A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участие в запросе предложений на право заключения договора на выполнение общестроительных работ по ремонту помещений №№ 1, 2а, 5 по адресу: г. Москва, ул. Верейская, вл. 41, корпус 21</w:t>
      </w:r>
      <w:r>
        <w:rPr>
          <w:rFonts w:ascii="Times New Roman" w:hAnsi="Times New Roman"/>
          <w:sz w:val="24"/>
          <w:szCs w:val="24"/>
          <w:lang w:eastAsia="ru-RU"/>
        </w:rPr>
        <w:t>, в заявке участника ООО «Белый парус» выявлено нарушение требований документации по проведению запроса предложений подпункта  д), пункта  12, Раздела №1 информационной карты запроса предложений,  в части несоответствия представленного письма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49799A" w:rsidRDefault="0049799A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99A" w:rsidRDefault="0049799A" w:rsidP="007A6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3BB5">
        <w:rPr>
          <w:rFonts w:ascii="Times New Roman" w:hAnsi="Times New Roman"/>
          <w:b/>
          <w:sz w:val="24"/>
          <w:szCs w:val="24"/>
          <w:lang w:eastAsia="ru-RU"/>
        </w:rPr>
        <w:t xml:space="preserve"> Комиссией приняты следующие решения:</w:t>
      </w:r>
    </w:p>
    <w:p w:rsidR="0049799A" w:rsidRPr="00D33BB5" w:rsidRDefault="0049799A" w:rsidP="007A6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799A" w:rsidRDefault="0049799A" w:rsidP="00D33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 к участию в запросе предложений участников ООО «Компания Стройгранд» и  ООО «Белый парус».</w:t>
      </w:r>
    </w:p>
    <w:p w:rsidR="0049799A" w:rsidRPr="00571C87" w:rsidRDefault="0049799A" w:rsidP="00522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Заключить договор с участником предложившим лучшие условия исполнения договора -ООО «Компания Стройгранд».</w:t>
      </w:r>
    </w:p>
    <w:p w:rsidR="0049799A" w:rsidRPr="004C78C8" w:rsidRDefault="0049799A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99A" w:rsidRPr="00AA2C73" w:rsidRDefault="0049799A" w:rsidP="00897BC1">
      <w:pPr>
        <w:spacing w:after="0" w:line="240" w:lineRule="auto"/>
        <w:jc w:val="both"/>
        <w:rPr>
          <w:lang w:eastAsia="ru-RU"/>
        </w:rPr>
      </w:pPr>
    </w:p>
    <w:sectPr w:rsidR="0049799A" w:rsidRPr="00AA2C73" w:rsidSect="00FD282B">
      <w:footerReference w:type="default" r:id="rId7"/>
      <w:pgSz w:w="11906" w:h="16838"/>
      <w:pgMar w:top="851" w:right="1134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9A" w:rsidRDefault="0049799A">
      <w:r>
        <w:separator/>
      </w:r>
    </w:p>
  </w:endnote>
  <w:endnote w:type="continuationSeparator" w:id="0">
    <w:p w:rsidR="0049799A" w:rsidRDefault="0049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A" w:rsidRPr="004F0E15" w:rsidRDefault="0049799A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49799A" w:rsidRPr="004C78C8" w:rsidRDefault="0049799A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12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49799A" w:rsidRDefault="0049799A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F0E15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выполнение общестроительных работ по ремонту помещений №№ 1, 2а, 5 по адресу: г. Москва, ул. Верейская, вл. 41, корпус 21</w:t>
    </w:r>
  </w:p>
  <w:p w:rsidR="0049799A" w:rsidRPr="004F0E15" w:rsidRDefault="0049799A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9A" w:rsidRDefault="0049799A">
      <w:r>
        <w:separator/>
      </w:r>
    </w:p>
  </w:footnote>
  <w:footnote w:type="continuationSeparator" w:id="0">
    <w:p w:rsidR="0049799A" w:rsidRDefault="0049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E3B"/>
    <w:rsid w:val="00082474"/>
    <w:rsid w:val="000836ED"/>
    <w:rsid w:val="00095A3A"/>
    <w:rsid w:val="000A51C8"/>
    <w:rsid w:val="000B700D"/>
    <w:rsid w:val="000C1ED2"/>
    <w:rsid w:val="000F18C4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26BF2"/>
    <w:rsid w:val="00264C7B"/>
    <w:rsid w:val="0027002B"/>
    <w:rsid w:val="0027269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672C5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246B8"/>
    <w:rsid w:val="004537C1"/>
    <w:rsid w:val="00464FE9"/>
    <w:rsid w:val="00476A28"/>
    <w:rsid w:val="00477289"/>
    <w:rsid w:val="00480C18"/>
    <w:rsid w:val="0049799A"/>
    <w:rsid w:val="004B449B"/>
    <w:rsid w:val="004B4FE0"/>
    <w:rsid w:val="004C6FF5"/>
    <w:rsid w:val="004C78C8"/>
    <w:rsid w:val="004D102B"/>
    <w:rsid w:val="004D208F"/>
    <w:rsid w:val="004D4E18"/>
    <w:rsid w:val="004D5CCC"/>
    <w:rsid w:val="004D5FF6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607C9"/>
    <w:rsid w:val="006646A3"/>
    <w:rsid w:val="00694A25"/>
    <w:rsid w:val="00696875"/>
    <w:rsid w:val="00710C95"/>
    <w:rsid w:val="00713966"/>
    <w:rsid w:val="00722452"/>
    <w:rsid w:val="00751112"/>
    <w:rsid w:val="0077734D"/>
    <w:rsid w:val="007A4F02"/>
    <w:rsid w:val="007A6D35"/>
    <w:rsid w:val="007B439C"/>
    <w:rsid w:val="007C05BB"/>
    <w:rsid w:val="007D4B71"/>
    <w:rsid w:val="007D528F"/>
    <w:rsid w:val="007E266A"/>
    <w:rsid w:val="007E2B8F"/>
    <w:rsid w:val="007E6F57"/>
    <w:rsid w:val="008079E5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C04AF"/>
    <w:rsid w:val="009D7084"/>
    <w:rsid w:val="00A12E72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B00FBF"/>
    <w:rsid w:val="00B039DE"/>
    <w:rsid w:val="00B15D1F"/>
    <w:rsid w:val="00B309F5"/>
    <w:rsid w:val="00B440B9"/>
    <w:rsid w:val="00B83DB7"/>
    <w:rsid w:val="00B840D0"/>
    <w:rsid w:val="00B841F3"/>
    <w:rsid w:val="00B9358A"/>
    <w:rsid w:val="00B9592F"/>
    <w:rsid w:val="00B96749"/>
    <w:rsid w:val="00B96E2C"/>
    <w:rsid w:val="00BA1A86"/>
    <w:rsid w:val="00BD0558"/>
    <w:rsid w:val="00BD0FEB"/>
    <w:rsid w:val="00BF2DE1"/>
    <w:rsid w:val="00BF5A85"/>
    <w:rsid w:val="00C01D05"/>
    <w:rsid w:val="00C370E1"/>
    <w:rsid w:val="00C4237C"/>
    <w:rsid w:val="00C72ED2"/>
    <w:rsid w:val="00C823B7"/>
    <w:rsid w:val="00C823F7"/>
    <w:rsid w:val="00C85CAB"/>
    <w:rsid w:val="00C940F6"/>
    <w:rsid w:val="00CA6200"/>
    <w:rsid w:val="00CE5F5E"/>
    <w:rsid w:val="00D328EB"/>
    <w:rsid w:val="00D33BB5"/>
    <w:rsid w:val="00D3428D"/>
    <w:rsid w:val="00D44C44"/>
    <w:rsid w:val="00D53D1D"/>
    <w:rsid w:val="00D67E75"/>
    <w:rsid w:val="00D92004"/>
    <w:rsid w:val="00DA06FE"/>
    <w:rsid w:val="00DA6508"/>
    <w:rsid w:val="00DB29F4"/>
    <w:rsid w:val="00DB5FFF"/>
    <w:rsid w:val="00E026AE"/>
    <w:rsid w:val="00E0674E"/>
    <w:rsid w:val="00E539C5"/>
    <w:rsid w:val="00E63310"/>
    <w:rsid w:val="00E645F3"/>
    <w:rsid w:val="00E6666E"/>
    <w:rsid w:val="00E748C9"/>
    <w:rsid w:val="00E77597"/>
    <w:rsid w:val="00E81325"/>
    <w:rsid w:val="00E90E55"/>
    <w:rsid w:val="00EA4426"/>
    <w:rsid w:val="00EB2079"/>
    <w:rsid w:val="00EB5108"/>
    <w:rsid w:val="00EB6B76"/>
    <w:rsid w:val="00EC318F"/>
    <w:rsid w:val="00ED27FF"/>
    <w:rsid w:val="00F068E6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2</Pages>
  <Words>484</Words>
  <Characters>2764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21</cp:revision>
  <cp:lastPrinted>2012-11-06T12:05:00Z</cp:lastPrinted>
  <dcterms:created xsi:type="dcterms:W3CDTF">2012-09-18T05:42:00Z</dcterms:created>
  <dcterms:modified xsi:type="dcterms:W3CDTF">2012-11-06T13:19:00Z</dcterms:modified>
</cp:coreProperties>
</file>